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4" w:type="dxa"/>
        <w:tblInd w:w="-709" w:type="dxa"/>
        <w:tblLook w:val="01E0" w:firstRow="1" w:lastRow="1" w:firstColumn="1" w:lastColumn="1" w:noHBand="0" w:noVBand="0"/>
      </w:tblPr>
      <w:tblGrid>
        <w:gridCol w:w="4537"/>
        <w:gridCol w:w="5677"/>
      </w:tblGrid>
      <w:tr w:rsidR="00201FF8" w:rsidRPr="00B72063" w14:paraId="57361F52" w14:textId="77777777" w:rsidTr="00A32F47">
        <w:trPr>
          <w:trHeight w:val="823"/>
        </w:trPr>
        <w:tc>
          <w:tcPr>
            <w:tcW w:w="4537" w:type="dxa"/>
          </w:tcPr>
          <w:p w14:paraId="791744AA" w14:textId="77777777" w:rsidR="00201FF8" w:rsidRPr="004C322A" w:rsidRDefault="00201FF8" w:rsidP="004C322A">
            <w:pPr>
              <w:ind w:left="-146"/>
              <w:jc w:val="center"/>
              <w:rPr>
                <w:szCs w:val="28"/>
              </w:rPr>
            </w:pPr>
            <w:r w:rsidRPr="004C322A">
              <w:rPr>
                <w:szCs w:val="28"/>
              </w:rPr>
              <w:t>UBND TỈNH HÀ TĨNH</w:t>
            </w:r>
          </w:p>
          <w:p w14:paraId="0CB22B0B" w14:textId="77777777" w:rsidR="00201FF8" w:rsidRPr="004C322A" w:rsidRDefault="00462C17" w:rsidP="004C322A">
            <w:pPr>
              <w:spacing w:after="240"/>
              <w:ind w:left="-146"/>
              <w:jc w:val="center"/>
              <w:rPr>
                <w:sz w:val="24"/>
              </w:rPr>
            </w:pPr>
            <w:r w:rsidRPr="004C322A">
              <w:rPr>
                <w:noProof/>
                <w:sz w:val="24"/>
              </w:rPr>
              <mc:AlternateContent>
                <mc:Choice Requires="wps">
                  <w:drawing>
                    <wp:anchor distT="0" distB="0" distL="114300" distR="114300" simplePos="0" relativeHeight="251658240" behindDoc="0" locked="0" layoutInCell="1" allowOverlap="1" wp14:anchorId="4E248F37" wp14:editId="6B970559">
                      <wp:simplePos x="0" y="0"/>
                      <wp:positionH relativeFrom="column">
                        <wp:posOffset>855980</wp:posOffset>
                      </wp:positionH>
                      <wp:positionV relativeFrom="paragraph">
                        <wp:posOffset>229235</wp:posOffset>
                      </wp:positionV>
                      <wp:extent cx="939800" cy="0"/>
                      <wp:effectExtent l="0" t="0" r="127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D3BCF9F"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4pt,18.05pt" to="141.4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"/>
                  </w:pict>
                </mc:Fallback>
              </mc:AlternateContent>
            </w:r>
            <w:r w:rsidR="00201FF8" w:rsidRPr="004C322A">
              <w:rPr>
                <w:b/>
                <w:noProof/>
                <w:spacing w:val="-20"/>
                <w:szCs w:val="28"/>
              </w:rPr>
              <w:t>SỞ THÔNG TIN VÀ TRUYỀN THÔNG</w:t>
            </w:r>
          </w:p>
          <w:p w14:paraId="2A29ED16" w14:textId="77777777" w:rsidR="00201FF8" w:rsidRPr="00B72063" w:rsidRDefault="00201FF8" w:rsidP="00843A4D">
            <w:pPr>
              <w:rPr>
                <w:sz w:val="28"/>
                <w:szCs w:val="28"/>
              </w:rPr>
            </w:pPr>
            <w:r w:rsidRPr="00B72063">
              <w:rPr>
                <w:sz w:val="28"/>
                <w:szCs w:val="28"/>
              </w:rPr>
              <w:t xml:space="preserve">         </w:t>
            </w:r>
            <w:r w:rsidR="00D70824" w:rsidRPr="004C322A">
              <w:rPr>
                <w:szCs w:val="28"/>
              </w:rPr>
              <w:t>Số:</w:t>
            </w:r>
            <w:r w:rsidR="00C60266" w:rsidRPr="004C322A">
              <w:rPr>
                <w:szCs w:val="28"/>
              </w:rPr>
              <w:t xml:space="preserve"> </w:t>
            </w:r>
            <w:r w:rsidR="002E0239" w:rsidRPr="004C322A">
              <w:rPr>
                <w:szCs w:val="28"/>
                <w:lang w:val="vi-VN"/>
              </w:rPr>
              <w:t xml:space="preserve">      </w:t>
            </w:r>
            <w:r w:rsidR="00D70824" w:rsidRPr="004C322A">
              <w:rPr>
                <w:szCs w:val="28"/>
              </w:rPr>
              <w:t>/STTTT</w:t>
            </w:r>
            <w:r w:rsidR="0007598C" w:rsidRPr="004C322A">
              <w:rPr>
                <w:szCs w:val="28"/>
              </w:rPr>
              <w:t>-TTBCXB</w:t>
            </w:r>
          </w:p>
          <w:p w14:paraId="25791F4A" w14:textId="77777777" w:rsidR="00201FF8" w:rsidRPr="00B72063" w:rsidRDefault="00201FF8" w:rsidP="00843A4D">
            <w:pPr>
              <w:ind w:left="453"/>
            </w:pPr>
          </w:p>
        </w:tc>
        <w:tc>
          <w:tcPr>
            <w:tcW w:w="5677" w:type="dxa"/>
          </w:tcPr>
          <w:p w14:paraId="32B21980" w14:textId="77777777" w:rsidR="00201FF8" w:rsidRPr="00B72063" w:rsidRDefault="00201FF8" w:rsidP="00843A4D">
            <w:pPr>
              <w:jc w:val="center"/>
              <w:rPr>
                <w:b/>
                <w:szCs w:val="24"/>
              </w:rPr>
            </w:pPr>
            <w:r w:rsidRPr="00B72063">
              <w:rPr>
                <w:b/>
                <w:szCs w:val="24"/>
              </w:rPr>
              <w:t xml:space="preserve">CỘNG HÒA XÃ HỘI CHỦ NGHĨA VIỆT </w:t>
            </w:r>
            <w:smartTag w:uri="urn:schemas-microsoft-com:office:smarttags" w:element="place">
              <w:smartTag w:uri="urn:schemas-microsoft-com:office:smarttags" w:element="country-region">
                <w:r w:rsidRPr="00B72063">
                  <w:rPr>
                    <w:b/>
                    <w:szCs w:val="24"/>
                  </w:rPr>
                  <w:t>NAM</w:t>
                </w:r>
              </w:smartTag>
            </w:smartTag>
          </w:p>
          <w:p w14:paraId="7588FF24" w14:textId="77777777" w:rsidR="00201FF8" w:rsidRPr="00B72063" w:rsidRDefault="00462C17" w:rsidP="00A32F47">
            <w:pPr>
              <w:spacing w:after="240"/>
              <w:jc w:val="center"/>
              <w:rPr>
                <w:b/>
                <w:i/>
                <w:sz w:val="28"/>
                <w:szCs w:val="28"/>
              </w:rPr>
            </w:pPr>
            <w:r w:rsidRPr="00B72063">
              <w:rPr>
                <w:b/>
                <w:i/>
                <w:noProof/>
              </w:rPr>
              <mc:AlternateContent>
                <mc:Choice Requires="wps">
                  <w:drawing>
                    <wp:anchor distT="0" distB="0" distL="114300" distR="114300" simplePos="0" relativeHeight="251658752" behindDoc="0" locked="0" layoutInCell="1" allowOverlap="1" wp14:anchorId="1BB51567" wp14:editId="0D02E3D1">
                      <wp:simplePos x="0" y="0"/>
                      <wp:positionH relativeFrom="column">
                        <wp:posOffset>737235</wp:posOffset>
                      </wp:positionH>
                      <wp:positionV relativeFrom="paragraph">
                        <wp:posOffset>231140</wp:posOffset>
                      </wp:positionV>
                      <wp:extent cx="2018665" cy="0"/>
                      <wp:effectExtent l="0" t="0" r="196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8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ECACEBE" id="Straight Connector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18.2pt" to="217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" strokeweight="1pt"/>
                  </w:pict>
                </mc:Fallback>
              </mc:AlternateContent>
            </w:r>
            <w:r w:rsidR="00201FF8" w:rsidRPr="00B72063">
              <w:rPr>
                <w:b/>
                <w:sz w:val="28"/>
              </w:rPr>
              <w:t>Độc lập - Tự do - Hạnh phúc</w:t>
            </w:r>
            <w:r w:rsidR="00201FF8" w:rsidRPr="00B72063">
              <w:rPr>
                <w:b/>
                <w:i/>
                <w:noProof/>
                <w:sz w:val="28"/>
                <w:szCs w:val="28"/>
              </w:rPr>
              <w:t xml:space="preserve">       </w:t>
            </w:r>
          </w:p>
          <w:p w14:paraId="23B0F866" w14:textId="5EAFD91D" w:rsidR="00201FF8" w:rsidRPr="00462C17" w:rsidRDefault="00201FF8" w:rsidP="00462C17">
            <w:pPr>
              <w:jc w:val="center"/>
              <w:rPr>
                <w:b/>
                <w:i/>
                <w:sz w:val="28"/>
                <w:szCs w:val="28"/>
              </w:rPr>
            </w:pPr>
            <w:r w:rsidRPr="00462C17">
              <w:rPr>
                <w:i/>
                <w:sz w:val="28"/>
                <w:szCs w:val="28"/>
              </w:rPr>
              <w:t>Hà Tĩnh, ngày</w:t>
            </w:r>
            <w:r w:rsidR="00AE00FE" w:rsidRPr="00462C17">
              <w:rPr>
                <w:i/>
                <w:sz w:val="28"/>
                <w:szCs w:val="28"/>
              </w:rPr>
              <w:t xml:space="preserve"> </w:t>
            </w:r>
            <w:r w:rsidR="002E0239" w:rsidRPr="00462C17">
              <w:rPr>
                <w:i/>
                <w:sz w:val="28"/>
                <w:szCs w:val="28"/>
                <w:lang w:val="vi-VN"/>
              </w:rPr>
              <w:t xml:space="preserve">     </w:t>
            </w:r>
            <w:r w:rsidRPr="00462C17">
              <w:rPr>
                <w:i/>
                <w:sz w:val="28"/>
                <w:szCs w:val="28"/>
              </w:rPr>
              <w:t xml:space="preserve"> tháng </w:t>
            </w:r>
            <w:r w:rsidR="00525E07" w:rsidRPr="00462C17">
              <w:rPr>
                <w:i/>
                <w:sz w:val="28"/>
                <w:szCs w:val="28"/>
              </w:rPr>
              <w:t xml:space="preserve"> </w:t>
            </w:r>
            <w:r w:rsidR="0023696B">
              <w:rPr>
                <w:i/>
                <w:sz w:val="28"/>
                <w:szCs w:val="28"/>
              </w:rPr>
              <w:t>3</w:t>
            </w:r>
            <w:r w:rsidRPr="00462C17">
              <w:rPr>
                <w:i/>
                <w:sz w:val="28"/>
                <w:szCs w:val="28"/>
              </w:rPr>
              <w:t xml:space="preserve"> năm 20</w:t>
            </w:r>
            <w:r w:rsidR="002E0239" w:rsidRPr="00462C17">
              <w:rPr>
                <w:i/>
                <w:sz w:val="28"/>
                <w:szCs w:val="28"/>
                <w:lang w:val="vi-VN"/>
              </w:rPr>
              <w:t>2</w:t>
            </w:r>
            <w:r w:rsidR="0023696B">
              <w:rPr>
                <w:i/>
                <w:sz w:val="28"/>
                <w:szCs w:val="28"/>
              </w:rPr>
              <w:t>4</w:t>
            </w:r>
          </w:p>
        </w:tc>
      </w:tr>
    </w:tbl>
    <w:p w14:paraId="525C6474" w14:textId="77777777" w:rsidR="0063749B" w:rsidRPr="00A92D57" w:rsidRDefault="0063749B" w:rsidP="00201FF8">
      <w:pPr>
        <w:jc w:val="center"/>
        <w:rPr>
          <w:b/>
          <w:sz w:val="14"/>
        </w:rPr>
      </w:pPr>
    </w:p>
    <w:p w14:paraId="1A3DE779" w14:textId="77777777" w:rsidR="0023696B" w:rsidRDefault="0023696B" w:rsidP="00566F35">
      <w:pPr>
        <w:spacing w:before="120"/>
        <w:jc w:val="center"/>
        <w:rPr>
          <w:b/>
          <w:sz w:val="28"/>
        </w:rPr>
      </w:pPr>
    </w:p>
    <w:p w14:paraId="3D86A3E9" w14:textId="524ACA40" w:rsidR="00566F35" w:rsidRPr="00B72063" w:rsidRDefault="00566F35" w:rsidP="00566F35">
      <w:pPr>
        <w:spacing w:before="120"/>
        <w:jc w:val="center"/>
        <w:rPr>
          <w:b/>
          <w:sz w:val="28"/>
        </w:rPr>
      </w:pPr>
      <w:r w:rsidRPr="00B72063">
        <w:rPr>
          <w:b/>
          <w:sz w:val="28"/>
        </w:rPr>
        <w:t>BÁO CÁO</w:t>
      </w:r>
    </w:p>
    <w:p w14:paraId="08ED0DAA" w14:textId="77777777" w:rsidR="00B13BFC" w:rsidRDefault="00B13BFC" w:rsidP="00B13BFC">
      <w:pPr>
        <w:jc w:val="center"/>
        <w:rPr>
          <w:b/>
          <w:bCs/>
          <w:sz w:val="28"/>
          <w:szCs w:val="28"/>
        </w:rPr>
      </w:pPr>
      <w:r w:rsidRPr="00B13BFC">
        <w:rPr>
          <w:b/>
          <w:bCs/>
          <w:sz w:val="28"/>
          <w:szCs w:val="28"/>
        </w:rPr>
        <w:t>Kết quả thực hiện Quy chế phối hợp quản lý nhà nước về</w:t>
      </w:r>
    </w:p>
    <w:p w14:paraId="6536EEDD" w14:textId="0B75BD4E" w:rsidR="00BB0D7A" w:rsidRPr="00B13BFC" w:rsidRDefault="00B13BFC" w:rsidP="00B13BFC">
      <w:pPr>
        <w:jc w:val="center"/>
        <w:rPr>
          <w:b/>
          <w:bCs/>
          <w:sz w:val="28"/>
          <w:szCs w:val="28"/>
        </w:rPr>
      </w:pPr>
      <w:r w:rsidRPr="00B13BFC">
        <w:rPr>
          <w:b/>
          <w:bCs/>
          <w:sz w:val="28"/>
          <w:szCs w:val="28"/>
        </w:rPr>
        <w:t>hoạt động</w:t>
      </w:r>
      <w:r>
        <w:rPr>
          <w:b/>
          <w:bCs/>
          <w:sz w:val="28"/>
          <w:szCs w:val="28"/>
        </w:rPr>
        <w:t xml:space="preserve"> </w:t>
      </w:r>
      <w:r w:rsidRPr="00B13BFC">
        <w:rPr>
          <w:b/>
          <w:bCs/>
          <w:sz w:val="28"/>
          <w:szCs w:val="28"/>
        </w:rPr>
        <w:t>kinh doanh theo phương thức đa cấp trên địa bàn tỉnh</w:t>
      </w:r>
      <w:r w:rsidRPr="00B13BFC">
        <w:rPr>
          <w:b/>
          <w:bCs/>
          <w:noProof/>
          <w:sz w:val="28"/>
          <w:szCs w:val="28"/>
        </w:rPr>
        <w:t xml:space="preserve"> Hà Tĩnh</w:t>
      </w:r>
    </w:p>
    <w:p w14:paraId="35AEE093" w14:textId="040C9E19" w:rsidR="00B13BFC" w:rsidRDefault="00B13BFC" w:rsidP="0041685F">
      <w:pPr>
        <w:spacing w:before="120" w:after="120"/>
        <w:ind w:firstLine="720"/>
        <w:contextualSpacing/>
        <w:jc w:val="both"/>
        <w:rPr>
          <w:b/>
          <w:sz w:val="28"/>
        </w:rPr>
      </w:pPr>
      <w:r w:rsidRPr="00B13BFC">
        <w:rPr>
          <w:b/>
          <w:bCs/>
          <w:noProof/>
          <w:sz w:val="28"/>
          <w:szCs w:val="28"/>
        </w:rPr>
        <mc:AlternateContent>
          <mc:Choice Requires="wps">
            <w:drawing>
              <wp:anchor distT="0" distB="0" distL="114300" distR="114300" simplePos="0" relativeHeight="251660288" behindDoc="0" locked="0" layoutInCell="1" allowOverlap="1" wp14:anchorId="42EA82C5" wp14:editId="3688F49A">
                <wp:simplePos x="0" y="0"/>
                <wp:positionH relativeFrom="column">
                  <wp:posOffset>2430944</wp:posOffset>
                </wp:positionH>
                <wp:positionV relativeFrom="paragraph">
                  <wp:posOffset>32926</wp:posOffset>
                </wp:positionV>
                <wp:extent cx="939800" cy="0"/>
                <wp:effectExtent l="0" t="0" r="317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19E783"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4pt,2.6pt" to="265.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"/>
            </w:pict>
          </mc:Fallback>
        </mc:AlternateContent>
      </w:r>
    </w:p>
    <w:p w14:paraId="03864D29" w14:textId="77777777" w:rsidR="0023696B" w:rsidRPr="0023696B" w:rsidRDefault="0023696B" w:rsidP="0041685F">
      <w:pPr>
        <w:spacing w:before="120" w:after="120"/>
        <w:ind w:firstLine="720"/>
        <w:contextualSpacing/>
        <w:jc w:val="both"/>
        <w:rPr>
          <w:bCs/>
          <w:sz w:val="16"/>
          <w:szCs w:val="14"/>
        </w:rPr>
      </w:pPr>
    </w:p>
    <w:p w14:paraId="0F8B655F" w14:textId="5E447696" w:rsidR="0023696B" w:rsidRDefault="0023696B" w:rsidP="0041685F">
      <w:pPr>
        <w:spacing w:before="120" w:after="120"/>
        <w:ind w:firstLine="720"/>
        <w:contextualSpacing/>
        <w:jc w:val="both"/>
        <w:rPr>
          <w:bCs/>
          <w:sz w:val="28"/>
        </w:rPr>
      </w:pPr>
      <w:r w:rsidRPr="0023696B">
        <w:rPr>
          <w:bCs/>
          <w:sz w:val="28"/>
        </w:rPr>
        <w:t>Ngày 18/3/2024</w:t>
      </w:r>
      <w:r>
        <w:rPr>
          <w:bCs/>
          <w:sz w:val="28"/>
        </w:rPr>
        <w:t>, Sở Công thương có Văn bản số 463/SCT-QLTM về việc đề nghị báo cáo kết quả thực hiện Quy chế phối hợp quản lý nhà nước về hoạt động bán hàng đa cấp, căn cứ chức năng nhiệm vụ chuyên môn, sở Thông tin và Truyền thông báo cáo kết quả thực hiện như sau:</w:t>
      </w:r>
    </w:p>
    <w:p w14:paraId="2CEB69BE" w14:textId="77777777" w:rsidR="0023696B" w:rsidRPr="0023696B" w:rsidRDefault="0023696B" w:rsidP="0041685F">
      <w:pPr>
        <w:spacing w:before="120" w:after="120"/>
        <w:ind w:firstLine="720"/>
        <w:contextualSpacing/>
        <w:jc w:val="both"/>
        <w:rPr>
          <w:bCs/>
          <w:sz w:val="10"/>
          <w:szCs w:val="8"/>
        </w:rPr>
      </w:pPr>
    </w:p>
    <w:p w14:paraId="07767984" w14:textId="1B290401" w:rsidR="00566F35" w:rsidRDefault="00FB0D05" w:rsidP="0041685F">
      <w:pPr>
        <w:spacing w:before="120" w:after="120"/>
        <w:ind w:firstLine="720"/>
        <w:contextualSpacing/>
        <w:jc w:val="both"/>
        <w:rPr>
          <w:b/>
          <w:sz w:val="28"/>
        </w:rPr>
      </w:pPr>
      <w:r>
        <w:rPr>
          <w:b/>
          <w:sz w:val="28"/>
        </w:rPr>
        <w:t>I</w:t>
      </w:r>
      <w:r w:rsidR="00566F35" w:rsidRPr="00B72063">
        <w:rPr>
          <w:b/>
          <w:sz w:val="28"/>
        </w:rPr>
        <w:t xml:space="preserve">. KẾT QUẢ </w:t>
      </w:r>
      <w:r w:rsidR="00B72063">
        <w:rPr>
          <w:b/>
          <w:sz w:val="28"/>
        </w:rPr>
        <w:t>ĐẠT ĐƯỢC</w:t>
      </w:r>
      <w:r w:rsidR="00566F35" w:rsidRPr="00B72063">
        <w:rPr>
          <w:b/>
          <w:sz w:val="28"/>
        </w:rPr>
        <w:t xml:space="preserve"> </w:t>
      </w:r>
    </w:p>
    <w:p w14:paraId="67207FA3" w14:textId="77777777" w:rsidR="00BB0D7A" w:rsidRPr="00FB0D05" w:rsidRDefault="00BB0D7A" w:rsidP="0041685F">
      <w:pPr>
        <w:spacing w:before="120" w:after="120"/>
        <w:ind w:firstLine="720"/>
        <w:contextualSpacing/>
        <w:jc w:val="both"/>
        <w:rPr>
          <w:b/>
          <w:sz w:val="8"/>
        </w:rPr>
      </w:pPr>
    </w:p>
    <w:p w14:paraId="64CD8361" w14:textId="77777777" w:rsidR="00FB0D05" w:rsidRPr="00FB0D05" w:rsidRDefault="00FB0D05" w:rsidP="0041685F">
      <w:pPr>
        <w:spacing w:before="120" w:after="120"/>
        <w:ind w:firstLine="720"/>
        <w:jc w:val="both"/>
        <w:rPr>
          <w:b/>
          <w:sz w:val="28"/>
          <w:szCs w:val="28"/>
          <w:lang w:val="pt-BR"/>
        </w:rPr>
      </w:pPr>
      <w:r w:rsidRPr="00FB0D05">
        <w:rPr>
          <w:b/>
          <w:sz w:val="28"/>
          <w:szCs w:val="28"/>
          <w:lang w:val="pt-BR"/>
        </w:rPr>
        <w:t>1. Công  tác chỉ đạo, hướng dẫn tuyên truyền</w:t>
      </w:r>
    </w:p>
    <w:p w14:paraId="343EA196" w14:textId="524A30C2" w:rsidR="002A372F" w:rsidRPr="00271D81" w:rsidRDefault="00162A92" w:rsidP="00260901">
      <w:pPr>
        <w:ind w:firstLine="709"/>
        <w:jc w:val="both"/>
        <w:rPr>
          <w:sz w:val="28"/>
          <w:szCs w:val="28"/>
        </w:rPr>
      </w:pPr>
      <w:r w:rsidRPr="00271D81">
        <w:rPr>
          <w:sz w:val="28"/>
          <w:szCs w:val="28"/>
          <w:lang w:val="pt-BR"/>
        </w:rPr>
        <w:t xml:space="preserve">Thực hiện </w:t>
      </w:r>
      <w:r w:rsidR="00B13BFC" w:rsidRPr="00271D81">
        <w:rPr>
          <w:sz w:val="28"/>
          <w:szCs w:val="28"/>
        </w:rPr>
        <w:t>Quy chế phối hợp quản lý nhà nước về hoạt động kinh doanh theo phương thức đa cấp trên địa bàn tỉnh</w:t>
      </w:r>
      <w:r w:rsidR="00B13BFC" w:rsidRPr="00271D81">
        <w:rPr>
          <w:noProof/>
          <w:sz w:val="28"/>
          <w:szCs w:val="28"/>
        </w:rPr>
        <w:t xml:space="preserve"> Hà Tĩnh (ban hành kèm theo </w:t>
      </w:r>
      <w:r w:rsidR="00B13BFC" w:rsidRPr="00271D81">
        <w:rPr>
          <w:sz w:val="28"/>
          <w:szCs w:val="28"/>
        </w:rPr>
        <w:t>Quyết định số 29/2018/QĐ-UBND ngày 27/7/2018 của UBND tỉnh)</w:t>
      </w:r>
      <w:r w:rsidR="002E0239" w:rsidRPr="00271D81">
        <w:rPr>
          <w:color w:val="000000"/>
          <w:sz w:val="28"/>
          <w:szCs w:val="28"/>
        </w:rPr>
        <w:t>;</w:t>
      </w:r>
      <w:r w:rsidR="00B72063" w:rsidRPr="00271D81">
        <w:rPr>
          <w:color w:val="000000"/>
          <w:sz w:val="28"/>
          <w:szCs w:val="28"/>
        </w:rPr>
        <w:t xml:space="preserve"> </w:t>
      </w:r>
      <w:r w:rsidR="0023696B" w:rsidRPr="00271D81">
        <w:rPr>
          <w:color w:val="000000"/>
          <w:sz w:val="28"/>
          <w:szCs w:val="28"/>
        </w:rPr>
        <w:t xml:space="preserve">thông </w:t>
      </w:r>
      <w:r w:rsidR="0023696B" w:rsidRPr="00271D81">
        <w:rPr>
          <w:sz w:val="28"/>
          <w:szCs w:val="28"/>
        </w:rPr>
        <w:t xml:space="preserve">qua Hội nghị giao báo chí và định hướng tuyên truyền hàng tháng, Sở Thông tin và Truyền thông đã phối hợp với Ban Tuyên giáo Tỉnh ủy chỉ đạo, định hướng cho các cơ quan thông tấn báo chí trên địa bàn và hệ thống thông tin cơ sở đẩy mạnh công tác tuyên truyền, </w:t>
      </w:r>
      <w:r w:rsidRPr="00271D81">
        <w:rPr>
          <w:sz w:val="28"/>
          <w:szCs w:val="28"/>
        </w:rPr>
        <w:t>phổ biến pháp luật về kinh doanh theo phương thức đa cấp cho doanh nghiệp, người tham gia bán hàng đa cấp và người dân; cảnh báo cho người dân về các hoạt động biến tướng, bất chính trong kinh doanh theo phương thức đa cấp; qua đó giúp người dân hiểu đúng về hoạt động bán hàng đa cấp, phân biệt các hoạt động bán hàng đa cấp hợp pháp và bán hàng đa cấp trái pháp luật; trách nhiệm, rủi ro pháp lý của các cá nhân khi lôi kéo, dụ dỗ người thân tham gia các hoạt động bán hàng đa cấp trá hình.</w:t>
      </w:r>
      <w:r w:rsidR="0023696B" w:rsidRPr="00271D81">
        <w:rPr>
          <w:sz w:val="28"/>
          <w:szCs w:val="28"/>
        </w:rPr>
        <w:t xml:space="preserve"> </w:t>
      </w:r>
    </w:p>
    <w:p w14:paraId="511592D7" w14:textId="0EE00070" w:rsidR="00926AB3" w:rsidRPr="00271D81" w:rsidRDefault="002A372F" w:rsidP="000D7F59">
      <w:pPr>
        <w:shd w:val="clear" w:color="auto" w:fill="FFFFFF"/>
        <w:spacing w:before="120" w:after="120"/>
        <w:ind w:firstLine="709"/>
        <w:jc w:val="both"/>
        <w:rPr>
          <w:sz w:val="28"/>
          <w:szCs w:val="28"/>
        </w:rPr>
      </w:pPr>
      <w:r w:rsidRPr="00271D81">
        <w:rPr>
          <w:sz w:val="28"/>
          <w:szCs w:val="28"/>
        </w:rPr>
        <w:t>Thực hiện chỉ đạo, định hướng tuyên truyền của Ban Tuyên giáo Tỉnh ủy và Sở Thông tin và Truyền thông, Báo Hà Tĩnh, Đài Phát thanh và Truyền hình tỉnh, Cổng Thông tin điện tử tỉnh và các cơ quan báo chí, truyền thông hoạt động trên địa bàn đã đẩy mạnh công tác tuyên truyền trong nhiều chuyên mục, với hàng nghìn tin bài, phóng sự, thông tin tuyên truyền, phổ biến sâu rộng các nội dung</w:t>
      </w:r>
      <w:r w:rsidR="00271D81" w:rsidRPr="00271D81">
        <w:rPr>
          <w:sz w:val="28"/>
          <w:szCs w:val="28"/>
        </w:rPr>
        <w:t>: hành lang pháp lý điều chỉnh hoạt động bán hàng đa cấp, nhận diện các hành vi bán hàng đa cấp bất chính, những hành vi bị cấm trong hoạt động bán hàng đa cấp đối với doanh nghiệp và người tham gia bán hàng đa cấp, trách nhiệm của doanh nghiệp và người tham gia bán hàng đa cấp</w:t>
      </w:r>
      <w:r w:rsidR="00271D81">
        <w:rPr>
          <w:sz w:val="28"/>
          <w:szCs w:val="28"/>
        </w:rPr>
        <w:t xml:space="preserve">, </w:t>
      </w:r>
      <w:r w:rsidR="00CF744F">
        <w:rPr>
          <w:sz w:val="28"/>
          <w:szCs w:val="28"/>
        </w:rPr>
        <w:t>kết quả xử lý vi phạm trong hoạt động kinh doanh đa cấp trên địa bàn tỉnh của lực lượng chức năng</w:t>
      </w:r>
      <w:r w:rsidR="00271D81" w:rsidRPr="00271D81">
        <w:rPr>
          <w:sz w:val="28"/>
          <w:szCs w:val="28"/>
        </w:rPr>
        <w:t>…</w:t>
      </w:r>
      <w:r w:rsidR="00271D81">
        <w:rPr>
          <w:sz w:val="28"/>
          <w:szCs w:val="28"/>
        </w:rPr>
        <w:t xml:space="preserve"> Cụ thể:</w:t>
      </w:r>
    </w:p>
    <w:p w14:paraId="43F1C258" w14:textId="1A0CA083" w:rsidR="000D7F59" w:rsidRPr="00271D81" w:rsidRDefault="00A850C6" w:rsidP="0041685F">
      <w:pPr>
        <w:shd w:val="clear" w:color="auto" w:fill="FFFFFF"/>
        <w:spacing w:before="120" w:after="120"/>
        <w:ind w:firstLine="709"/>
        <w:jc w:val="both"/>
        <w:rPr>
          <w:sz w:val="28"/>
          <w:szCs w:val="28"/>
          <w:lang w:val="nl-NL"/>
        </w:rPr>
      </w:pPr>
      <w:r w:rsidRPr="00271D81">
        <w:rPr>
          <w:sz w:val="28"/>
          <w:szCs w:val="28"/>
        </w:rPr>
        <w:t xml:space="preserve">- </w:t>
      </w:r>
      <w:r w:rsidRPr="00271D81">
        <w:rPr>
          <w:sz w:val="28"/>
          <w:szCs w:val="28"/>
          <w:lang w:val="nl-NL"/>
        </w:rPr>
        <w:t xml:space="preserve">Báo Hà Tĩnh thực hiện hàng </w:t>
      </w:r>
      <w:r w:rsidR="00260901" w:rsidRPr="00271D81">
        <w:rPr>
          <w:sz w:val="28"/>
          <w:szCs w:val="28"/>
          <w:lang w:val="nl-NL"/>
        </w:rPr>
        <w:t>trăm</w:t>
      </w:r>
      <w:r w:rsidRPr="00271D81">
        <w:rPr>
          <w:sz w:val="28"/>
          <w:szCs w:val="28"/>
          <w:lang w:val="nl-NL"/>
        </w:rPr>
        <w:t xml:space="preserve"> tin, bài</w:t>
      </w:r>
      <w:r w:rsidR="00260901" w:rsidRPr="00271D81">
        <w:rPr>
          <w:sz w:val="28"/>
          <w:szCs w:val="28"/>
          <w:lang w:val="nl-NL"/>
        </w:rPr>
        <w:t xml:space="preserve"> mỗi năm</w:t>
      </w:r>
      <w:r w:rsidRPr="00271D81">
        <w:rPr>
          <w:sz w:val="28"/>
          <w:szCs w:val="28"/>
          <w:lang w:val="nl-NL"/>
        </w:rPr>
        <w:t xml:space="preserve"> lồng ghép tuyên truyền trong các chuyên mục </w:t>
      </w:r>
      <w:r w:rsidRPr="00271D81">
        <w:rPr>
          <w:i/>
          <w:sz w:val="28"/>
          <w:szCs w:val="28"/>
          <w:lang w:val="nl-NL"/>
        </w:rPr>
        <w:t>Chính trị, Xây dựng Đảng, Kinh tế, Pháp luật</w:t>
      </w:r>
      <w:r w:rsidRPr="00271D81">
        <w:rPr>
          <w:sz w:val="28"/>
          <w:szCs w:val="28"/>
          <w:lang w:val="nl-NL"/>
        </w:rPr>
        <w:t>...</w:t>
      </w:r>
    </w:p>
    <w:p w14:paraId="1D83857B" w14:textId="77777777" w:rsidR="00926AB3" w:rsidRPr="00271D81" w:rsidRDefault="00926AB3" w:rsidP="00926AB3">
      <w:pPr>
        <w:shd w:val="clear" w:color="auto" w:fill="FFFFFF"/>
        <w:spacing w:before="120" w:after="120"/>
        <w:ind w:firstLine="709"/>
        <w:jc w:val="both"/>
        <w:rPr>
          <w:sz w:val="28"/>
          <w:szCs w:val="28"/>
          <w:lang w:val="nb-NO"/>
        </w:rPr>
      </w:pPr>
      <w:r w:rsidRPr="00271D81">
        <w:rPr>
          <w:sz w:val="28"/>
          <w:szCs w:val="28"/>
          <w:lang w:val="nb-NO"/>
        </w:rPr>
        <w:lastRenderedPageBreak/>
        <w:t xml:space="preserve">- Đài Phát thanh và Truyền hình tỉnh: thực hiện hàng trăm phóng sự, chương trình tuyên truyền hàng ngày qua chuyên mục Thời sự và hàng tháng trên các chuyên đề </w:t>
      </w:r>
      <w:r w:rsidRPr="00271D81">
        <w:rPr>
          <w:i/>
          <w:sz w:val="28"/>
          <w:szCs w:val="28"/>
          <w:lang w:val="nb-NO"/>
        </w:rPr>
        <w:t>Doanh nghiệp và Hội nhập, Pháp luật và Đời sống, Dòng chảy thị trường</w:t>
      </w:r>
      <w:r w:rsidRPr="00271D81">
        <w:rPr>
          <w:sz w:val="28"/>
          <w:szCs w:val="28"/>
          <w:lang w:val="nb-NO"/>
        </w:rPr>
        <w:t xml:space="preserve"> với thời lượng 04 kỳ/tháng.</w:t>
      </w:r>
    </w:p>
    <w:p w14:paraId="79FCE527" w14:textId="6F7C6C45" w:rsidR="00926AB3" w:rsidRPr="00271D81" w:rsidRDefault="00926AB3" w:rsidP="00271D81">
      <w:pPr>
        <w:pStyle w:val="Heading2"/>
        <w:spacing w:before="0" w:beforeAutospacing="0" w:after="0" w:afterAutospacing="0" w:line="345" w:lineRule="atLeast"/>
        <w:ind w:firstLine="709"/>
        <w:jc w:val="both"/>
        <w:textAlignment w:val="baseline"/>
        <w:rPr>
          <w:b w:val="0"/>
          <w:bCs w:val="0"/>
          <w:sz w:val="28"/>
          <w:szCs w:val="28"/>
        </w:rPr>
      </w:pPr>
      <w:r w:rsidRPr="00271D81">
        <w:rPr>
          <w:b w:val="0"/>
          <w:bCs w:val="0"/>
          <w:sz w:val="28"/>
          <w:szCs w:val="28"/>
        </w:rPr>
        <w:t xml:space="preserve">- Cổng Thông tin điện tử tỉnh đăng tải hệ thống văn bản pháp luật điều chỉnh hoạt động bán hàng đa cấp như: Luật Cạnh tranh ngày </w:t>
      </w:r>
      <w:r w:rsidR="00271D81" w:rsidRPr="00271D81">
        <w:rPr>
          <w:b w:val="0"/>
          <w:bCs w:val="0"/>
          <w:sz w:val="28"/>
          <w:szCs w:val="28"/>
        </w:rPr>
        <w:t>12</w:t>
      </w:r>
      <w:r w:rsidRPr="00271D81">
        <w:rPr>
          <w:b w:val="0"/>
          <w:bCs w:val="0"/>
          <w:sz w:val="28"/>
          <w:szCs w:val="28"/>
        </w:rPr>
        <w:t>/</w:t>
      </w:r>
      <w:r w:rsidR="00271D81" w:rsidRPr="00271D81">
        <w:rPr>
          <w:b w:val="0"/>
          <w:bCs w:val="0"/>
          <w:sz w:val="28"/>
          <w:szCs w:val="28"/>
        </w:rPr>
        <w:t>6</w:t>
      </w:r>
      <w:r w:rsidRPr="00271D81">
        <w:rPr>
          <w:b w:val="0"/>
          <w:bCs w:val="0"/>
          <w:sz w:val="28"/>
          <w:szCs w:val="28"/>
        </w:rPr>
        <w:t>/20</w:t>
      </w:r>
      <w:r w:rsidR="00271D81" w:rsidRPr="00271D81">
        <w:rPr>
          <w:b w:val="0"/>
          <w:bCs w:val="0"/>
          <w:sz w:val="28"/>
          <w:szCs w:val="28"/>
        </w:rPr>
        <w:t>18</w:t>
      </w:r>
      <w:r w:rsidRPr="00271D81">
        <w:rPr>
          <w:b w:val="0"/>
          <w:bCs w:val="0"/>
          <w:sz w:val="28"/>
          <w:szCs w:val="28"/>
        </w:rPr>
        <w:t xml:space="preserve">; Nghị định số 40/2018/NĐ-CP về quản lý hoạt động kinh doanh theo phương thức đa cấp; Nghị định số 18/2023/NĐ-CP ngày 28/4/2023 của Chính phủ sửa đổi, bổ sung một số điều của Nghị định số 40/2018/NĐ-CP ngày 12/3/2018 của Chính phủ về quản lý hoạt động kinh doanh theo phương thức đa cấp; Nghị định số </w:t>
      </w:r>
      <w:r w:rsidR="00271D81" w:rsidRPr="00271D81">
        <w:rPr>
          <w:b w:val="0"/>
          <w:bCs w:val="0"/>
          <w:sz w:val="28"/>
          <w:szCs w:val="28"/>
        </w:rPr>
        <w:t xml:space="preserve">98/2020/NĐ-CP </w:t>
      </w:r>
      <w:r w:rsidRPr="00271D81">
        <w:rPr>
          <w:b w:val="0"/>
          <w:bCs w:val="0"/>
          <w:sz w:val="28"/>
          <w:szCs w:val="28"/>
        </w:rPr>
        <w:t xml:space="preserve">ngày </w:t>
      </w:r>
      <w:r w:rsidR="00271D81" w:rsidRPr="00271D81">
        <w:rPr>
          <w:b w:val="0"/>
          <w:bCs w:val="0"/>
          <w:sz w:val="28"/>
          <w:szCs w:val="28"/>
        </w:rPr>
        <w:t>26</w:t>
      </w:r>
      <w:r w:rsidRPr="00271D81">
        <w:rPr>
          <w:b w:val="0"/>
          <w:bCs w:val="0"/>
          <w:sz w:val="28"/>
          <w:szCs w:val="28"/>
        </w:rPr>
        <w:t>/</w:t>
      </w:r>
      <w:r w:rsidR="00271D81" w:rsidRPr="00271D81">
        <w:rPr>
          <w:b w:val="0"/>
          <w:bCs w:val="0"/>
          <w:sz w:val="28"/>
          <w:szCs w:val="28"/>
        </w:rPr>
        <w:t>8</w:t>
      </w:r>
      <w:r w:rsidRPr="00271D81">
        <w:rPr>
          <w:b w:val="0"/>
          <w:bCs w:val="0"/>
          <w:sz w:val="28"/>
          <w:szCs w:val="28"/>
        </w:rPr>
        <w:t>/</w:t>
      </w:r>
      <w:r w:rsidR="00271D81" w:rsidRPr="00271D81">
        <w:rPr>
          <w:b w:val="0"/>
          <w:bCs w:val="0"/>
          <w:sz w:val="28"/>
          <w:szCs w:val="28"/>
        </w:rPr>
        <w:t>2020</w:t>
      </w:r>
      <w:r w:rsidRPr="00271D81">
        <w:rPr>
          <w:b w:val="0"/>
          <w:bCs w:val="0"/>
          <w:sz w:val="28"/>
          <w:szCs w:val="28"/>
        </w:rPr>
        <w:t xml:space="preserve"> của Chính phủ Quy định xử phạt vi phạm hành chính trong hoạt động thương mại, sản xuất, buôn bán hàng giả, hàng cấm và bảo vệ quyền lợi người tiêu dùng; Nghị định số </w:t>
      </w:r>
      <w:r w:rsidR="00271D81" w:rsidRPr="00271D81">
        <w:rPr>
          <w:b w:val="0"/>
          <w:bCs w:val="0"/>
          <w:sz w:val="28"/>
          <w:szCs w:val="28"/>
        </w:rPr>
        <w:t xml:space="preserve">75/2019/NĐ-CP </w:t>
      </w:r>
      <w:r w:rsidRPr="00271D81">
        <w:rPr>
          <w:b w:val="0"/>
          <w:bCs w:val="0"/>
          <w:sz w:val="28"/>
          <w:szCs w:val="28"/>
        </w:rPr>
        <w:t xml:space="preserve">ngày </w:t>
      </w:r>
      <w:r w:rsidR="00271D81" w:rsidRPr="00271D81">
        <w:rPr>
          <w:b w:val="0"/>
          <w:bCs w:val="0"/>
          <w:sz w:val="28"/>
          <w:szCs w:val="28"/>
        </w:rPr>
        <w:t>26</w:t>
      </w:r>
      <w:r w:rsidRPr="00271D81">
        <w:rPr>
          <w:b w:val="0"/>
          <w:bCs w:val="0"/>
          <w:sz w:val="28"/>
          <w:szCs w:val="28"/>
        </w:rPr>
        <w:t>/</w:t>
      </w:r>
      <w:r w:rsidR="00271D81" w:rsidRPr="00271D81">
        <w:rPr>
          <w:b w:val="0"/>
          <w:bCs w:val="0"/>
          <w:sz w:val="28"/>
          <w:szCs w:val="28"/>
        </w:rPr>
        <w:t>9</w:t>
      </w:r>
      <w:r w:rsidRPr="00271D81">
        <w:rPr>
          <w:b w:val="0"/>
          <w:bCs w:val="0"/>
          <w:sz w:val="28"/>
          <w:szCs w:val="28"/>
        </w:rPr>
        <w:t>/201</w:t>
      </w:r>
      <w:r w:rsidR="00271D81" w:rsidRPr="00271D81">
        <w:rPr>
          <w:b w:val="0"/>
          <w:bCs w:val="0"/>
          <w:sz w:val="28"/>
          <w:szCs w:val="28"/>
        </w:rPr>
        <w:t>9</w:t>
      </w:r>
      <w:r w:rsidRPr="00271D81">
        <w:rPr>
          <w:b w:val="0"/>
          <w:bCs w:val="0"/>
          <w:sz w:val="28"/>
          <w:szCs w:val="28"/>
        </w:rPr>
        <w:t xml:space="preserve"> của Chính phủ quy định về </w:t>
      </w:r>
      <w:r w:rsidR="00271D81" w:rsidRPr="00271D81">
        <w:rPr>
          <w:b w:val="0"/>
          <w:bCs w:val="0"/>
          <w:sz w:val="28"/>
          <w:szCs w:val="28"/>
        </w:rPr>
        <w:t>xử phạt vi phạm hành chính</w:t>
      </w:r>
      <w:r w:rsidRPr="00271D81">
        <w:rPr>
          <w:b w:val="0"/>
          <w:bCs w:val="0"/>
          <w:sz w:val="28"/>
          <w:szCs w:val="28"/>
        </w:rPr>
        <w:t xml:space="preserve"> trong lĩnh vực cạnh tranh…</w:t>
      </w:r>
      <w:r w:rsidR="00271D81" w:rsidRPr="00271D81">
        <w:rPr>
          <w:b w:val="0"/>
          <w:bCs w:val="0"/>
          <w:sz w:val="28"/>
          <w:szCs w:val="28"/>
        </w:rPr>
        <w:t xml:space="preserve"> và các tin, bài, thông tin liên quan.</w:t>
      </w:r>
    </w:p>
    <w:p w14:paraId="2CB977D2" w14:textId="75EFFBA8" w:rsidR="00AC12D8" w:rsidRPr="00CF744F" w:rsidRDefault="00A850C6" w:rsidP="0041685F">
      <w:pPr>
        <w:shd w:val="clear" w:color="auto" w:fill="FFFFFF"/>
        <w:spacing w:before="120" w:after="120"/>
        <w:ind w:firstLine="709"/>
        <w:jc w:val="both"/>
        <w:rPr>
          <w:color w:val="000000"/>
          <w:sz w:val="28"/>
          <w:szCs w:val="28"/>
        </w:rPr>
      </w:pPr>
      <w:r w:rsidRPr="00CF744F">
        <w:rPr>
          <w:sz w:val="28"/>
          <w:szCs w:val="28"/>
          <w:lang w:val="nl-NL"/>
        </w:rPr>
        <w:t xml:space="preserve">- </w:t>
      </w:r>
      <w:r w:rsidR="00260901" w:rsidRPr="00CF744F">
        <w:rPr>
          <w:sz w:val="28"/>
          <w:szCs w:val="28"/>
        </w:rPr>
        <w:t>Trung tâm Văn hóa - Truyền thông cấp huyện, hệ thống truyền thanh cơ sở đã thực hiện gần 1.000 lượt tuyên truyền mỗi năm qua kênh truyền thông như sóng phát thanh, kênh truyền thông trên môi trường internet thông qua các nền tảng mạng xã hội. Ngoài nội dung tiếp phát các chương trình của Đài PTTH tỉnh, Đài Tiếng nói Việt Nam thì việc sản xuất các chương trình tuyên truyền của địa phương cũng đã được triển khai phù hợp và sát với thực tiễn ở cơ sở. Cơ sở Truyền thanh -Truyền hình các huyện, thành phố, thị xã đã bám sát sự chỉ đạo của cấp ủy, chính quyền địa phương xây dựng các tin, bài, phóng sự chuyên trang, chuyên mục phát trên đài địa phương, nhằm tuyên truyền phổ biến rộng rãi các nội dung về kinh doanh theo phương thức đa cấp.</w:t>
      </w:r>
    </w:p>
    <w:p w14:paraId="68B23C21" w14:textId="153617B4" w:rsidR="00260901" w:rsidRPr="00CF744F" w:rsidRDefault="00260901" w:rsidP="0041685F">
      <w:pPr>
        <w:shd w:val="clear" w:color="auto" w:fill="FFFFFF"/>
        <w:spacing w:before="120" w:after="120"/>
        <w:ind w:firstLine="709"/>
        <w:jc w:val="both"/>
        <w:rPr>
          <w:color w:val="000000"/>
          <w:sz w:val="28"/>
          <w:szCs w:val="28"/>
        </w:rPr>
      </w:pPr>
      <w:r w:rsidRPr="00CF744F">
        <w:rPr>
          <w:color w:val="000000"/>
          <w:sz w:val="28"/>
          <w:szCs w:val="28"/>
        </w:rPr>
        <w:t xml:space="preserve">- </w:t>
      </w:r>
      <w:r w:rsidRPr="00CF744F">
        <w:rPr>
          <w:sz w:val="28"/>
          <w:szCs w:val="28"/>
        </w:rPr>
        <w:t>Sở Thông tin và Truyền thông thường xuyên theo dõi các thông tin đăng tải trên báo chí, mạng xã hội, kịp thời có biện pháp xử lý đối với các thông tin sai sự thật gây hoang mang dư luận, ảnh hưởng đến quyền và lợi ích hợp pháp của công dân, đến sự phát triển của tỉnh.</w:t>
      </w:r>
    </w:p>
    <w:p w14:paraId="62368290" w14:textId="77777777" w:rsidR="00B235B3" w:rsidRPr="008236F1" w:rsidRDefault="00B235B3" w:rsidP="0041685F">
      <w:pPr>
        <w:shd w:val="clear" w:color="auto" w:fill="FFFFFF"/>
        <w:spacing w:before="120" w:after="120"/>
        <w:ind w:firstLine="709"/>
        <w:jc w:val="both"/>
        <w:rPr>
          <w:b/>
          <w:color w:val="000000"/>
          <w:sz w:val="28"/>
          <w:szCs w:val="28"/>
        </w:rPr>
      </w:pPr>
      <w:r w:rsidRPr="008236F1">
        <w:rPr>
          <w:b/>
          <w:color w:val="000000"/>
          <w:sz w:val="28"/>
          <w:szCs w:val="28"/>
        </w:rPr>
        <w:t>II- KHÓ KHĂN, HẠN CHẾ VÀ NGUYÊN NHÂN</w:t>
      </w:r>
      <w:r w:rsidRPr="008236F1">
        <w:rPr>
          <w:b/>
          <w:color w:val="000000"/>
          <w:sz w:val="28"/>
          <w:szCs w:val="28"/>
        </w:rPr>
        <w:tab/>
      </w:r>
    </w:p>
    <w:p w14:paraId="603BAEE5" w14:textId="77777777" w:rsidR="00B235B3" w:rsidRPr="008236F1" w:rsidRDefault="00B235B3" w:rsidP="0041685F">
      <w:pPr>
        <w:pStyle w:val="ListParagraph"/>
        <w:numPr>
          <w:ilvl w:val="0"/>
          <w:numId w:val="3"/>
        </w:numPr>
        <w:shd w:val="clear" w:color="auto" w:fill="FFFFFF"/>
        <w:spacing w:before="120" w:after="120"/>
        <w:jc w:val="both"/>
        <w:rPr>
          <w:b/>
          <w:color w:val="000000"/>
          <w:sz w:val="28"/>
          <w:szCs w:val="28"/>
        </w:rPr>
      </w:pPr>
      <w:r w:rsidRPr="008236F1">
        <w:rPr>
          <w:b/>
          <w:color w:val="000000"/>
          <w:sz w:val="28"/>
          <w:szCs w:val="28"/>
        </w:rPr>
        <w:t>Khó khăn</w:t>
      </w:r>
      <w:r w:rsidR="00626C0F" w:rsidRPr="008236F1">
        <w:rPr>
          <w:b/>
          <w:color w:val="000000"/>
          <w:sz w:val="28"/>
          <w:szCs w:val="28"/>
        </w:rPr>
        <w:t>, hạn chế</w:t>
      </w:r>
    </w:p>
    <w:p w14:paraId="6CB16633" w14:textId="77777777" w:rsidR="00BB0D7A" w:rsidRPr="008236F1" w:rsidRDefault="00B235B3" w:rsidP="0041685F">
      <w:pPr>
        <w:shd w:val="clear" w:color="auto" w:fill="FFFFFF"/>
        <w:spacing w:before="120" w:after="120"/>
        <w:ind w:firstLine="709"/>
        <w:contextualSpacing/>
        <w:jc w:val="both"/>
        <w:rPr>
          <w:color w:val="000000"/>
          <w:sz w:val="28"/>
          <w:szCs w:val="28"/>
        </w:rPr>
      </w:pPr>
      <w:r w:rsidRPr="008236F1">
        <w:rPr>
          <w:color w:val="000000"/>
          <w:sz w:val="28"/>
          <w:szCs w:val="28"/>
        </w:rPr>
        <w:t xml:space="preserve">- </w:t>
      </w:r>
      <w:r w:rsidR="00B72063" w:rsidRPr="008236F1">
        <w:rPr>
          <w:color w:val="000000"/>
          <w:sz w:val="28"/>
          <w:szCs w:val="28"/>
        </w:rPr>
        <w:t>Hoạt động truyền thông tiến hành chưa được thường xuyên, thường chỉ tập trung vào lúc cao điểm</w:t>
      </w:r>
      <w:r w:rsidR="00400A5F" w:rsidRPr="008236F1">
        <w:rPr>
          <w:color w:val="000000"/>
          <w:sz w:val="28"/>
          <w:szCs w:val="28"/>
        </w:rPr>
        <w:t>.</w:t>
      </w:r>
    </w:p>
    <w:p w14:paraId="6CAA98A7" w14:textId="77777777" w:rsidR="00541AC2" w:rsidRPr="008236F1" w:rsidRDefault="00541AC2" w:rsidP="0041685F">
      <w:pPr>
        <w:shd w:val="clear" w:color="auto" w:fill="FFFFFF"/>
        <w:spacing w:before="120" w:after="120"/>
        <w:ind w:firstLine="709"/>
        <w:contextualSpacing/>
        <w:jc w:val="both"/>
        <w:rPr>
          <w:color w:val="000000"/>
          <w:sz w:val="28"/>
          <w:szCs w:val="28"/>
        </w:rPr>
      </w:pPr>
      <w:r w:rsidRPr="008236F1">
        <w:rPr>
          <w:color w:val="000000"/>
          <w:sz w:val="28"/>
          <w:szCs w:val="28"/>
        </w:rPr>
        <w:t xml:space="preserve">- </w:t>
      </w:r>
      <w:r w:rsidR="007630A1" w:rsidRPr="008236F1">
        <w:rPr>
          <w:color w:val="000000"/>
          <w:sz w:val="28"/>
          <w:szCs w:val="28"/>
        </w:rPr>
        <w:t>Chưa hỗ trợ được nhiều cho hoạt động tuyên truyền ở cơ sở, thiếu các chủ đề, hình thức phù hợp với từng địa phương trên địa bàn tỉnh.</w:t>
      </w:r>
    </w:p>
    <w:p w14:paraId="67AF2EAF" w14:textId="77777777" w:rsidR="00BB0D7A" w:rsidRPr="008236F1" w:rsidRDefault="00B235B3" w:rsidP="0041685F">
      <w:pPr>
        <w:pStyle w:val="ListParagraph"/>
        <w:numPr>
          <w:ilvl w:val="0"/>
          <w:numId w:val="3"/>
        </w:numPr>
        <w:shd w:val="clear" w:color="auto" w:fill="FFFFFF"/>
        <w:spacing w:before="120" w:after="120"/>
        <w:jc w:val="both"/>
        <w:rPr>
          <w:b/>
          <w:color w:val="000000"/>
          <w:sz w:val="28"/>
          <w:szCs w:val="28"/>
        </w:rPr>
      </w:pPr>
      <w:r w:rsidRPr="008236F1">
        <w:rPr>
          <w:b/>
          <w:color w:val="000000"/>
          <w:sz w:val="28"/>
          <w:szCs w:val="28"/>
        </w:rPr>
        <w:t>Nguyên nhân</w:t>
      </w:r>
    </w:p>
    <w:p w14:paraId="469EDEB1" w14:textId="77777777" w:rsidR="00F654E8" w:rsidRDefault="00F654E8" w:rsidP="0041685F">
      <w:pPr>
        <w:shd w:val="clear" w:color="auto" w:fill="FFFFFF"/>
        <w:spacing w:before="120" w:after="120"/>
        <w:ind w:firstLine="709"/>
        <w:contextualSpacing/>
        <w:jc w:val="both"/>
        <w:rPr>
          <w:color w:val="000000"/>
          <w:sz w:val="28"/>
          <w:szCs w:val="28"/>
        </w:rPr>
      </w:pPr>
      <w:r w:rsidRPr="008236F1">
        <w:rPr>
          <w:color w:val="000000"/>
          <w:sz w:val="28"/>
          <w:szCs w:val="28"/>
        </w:rPr>
        <w:t>- Chưa có sự phối hợp chặt chẽ, thường xuyên giữa các địa phương, đơn vị t</w:t>
      </w:r>
      <w:r w:rsidR="00E85445" w:rsidRPr="008236F1">
        <w:rPr>
          <w:color w:val="000000"/>
          <w:sz w:val="28"/>
          <w:szCs w:val="28"/>
        </w:rPr>
        <w:t>rong việc định hướng, cung cấp thông tin phục vụ công tác tuyên truyền</w:t>
      </w:r>
      <w:r w:rsidRPr="008236F1">
        <w:rPr>
          <w:color w:val="000000"/>
          <w:sz w:val="28"/>
          <w:szCs w:val="28"/>
        </w:rPr>
        <w:t>.</w:t>
      </w:r>
    </w:p>
    <w:p w14:paraId="57D21473" w14:textId="77777777" w:rsidR="00D50B3A" w:rsidRPr="00D50B3A" w:rsidRDefault="00D50B3A" w:rsidP="0041685F">
      <w:pPr>
        <w:shd w:val="clear" w:color="auto" w:fill="FFFFFF"/>
        <w:spacing w:before="120" w:after="120"/>
        <w:ind w:firstLine="709"/>
        <w:contextualSpacing/>
        <w:jc w:val="both"/>
        <w:rPr>
          <w:color w:val="000000"/>
          <w:sz w:val="6"/>
          <w:szCs w:val="28"/>
        </w:rPr>
      </w:pPr>
    </w:p>
    <w:p w14:paraId="31676C0D" w14:textId="77777777" w:rsidR="00A92D57" w:rsidRDefault="00F654E8" w:rsidP="009E5220">
      <w:pPr>
        <w:shd w:val="clear" w:color="auto" w:fill="FFFFFF"/>
        <w:spacing w:before="120" w:after="120"/>
        <w:ind w:firstLine="709"/>
        <w:contextualSpacing/>
        <w:jc w:val="both"/>
        <w:rPr>
          <w:color w:val="000000"/>
          <w:sz w:val="28"/>
          <w:szCs w:val="28"/>
        </w:rPr>
      </w:pPr>
      <w:r w:rsidRPr="008236F1">
        <w:rPr>
          <w:color w:val="000000"/>
          <w:sz w:val="28"/>
          <w:szCs w:val="28"/>
        </w:rPr>
        <w:t xml:space="preserve">- </w:t>
      </w:r>
      <w:r w:rsidR="009E5220">
        <w:rPr>
          <w:color w:val="000000"/>
          <w:sz w:val="28"/>
          <w:szCs w:val="28"/>
        </w:rPr>
        <w:t>Chưa có k</w:t>
      </w:r>
      <w:r w:rsidR="00B72063" w:rsidRPr="008236F1">
        <w:rPr>
          <w:color w:val="000000"/>
          <w:sz w:val="28"/>
          <w:szCs w:val="28"/>
        </w:rPr>
        <w:t xml:space="preserve">inh phí </w:t>
      </w:r>
      <w:r w:rsidR="009E5220">
        <w:rPr>
          <w:color w:val="000000"/>
          <w:sz w:val="28"/>
          <w:szCs w:val="28"/>
        </w:rPr>
        <w:t xml:space="preserve">để thực hiện các chuyên đề chuyên sâu nên </w:t>
      </w:r>
      <w:r w:rsidR="00B72063" w:rsidRPr="008236F1">
        <w:rPr>
          <w:color w:val="000000"/>
          <w:sz w:val="28"/>
          <w:szCs w:val="28"/>
        </w:rPr>
        <w:t xml:space="preserve">chưa thực sự </w:t>
      </w:r>
      <w:r w:rsidR="0007598C" w:rsidRPr="008236F1">
        <w:rPr>
          <w:color w:val="000000"/>
          <w:sz w:val="28"/>
          <w:szCs w:val="28"/>
        </w:rPr>
        <w:t>đáp ứng yêu cầu nhiệm vụ đặt ra</w:t>
      </w:r>
      <w:r w:rsidR="00A92D57" w:rsidRPr="008236F1">
        <w:rPr>
          <w:color w:val="000000"/>
          <w:sz w:val="28"/>
          <w:szCs w:val="28"/>
        </w:rPr>
        <w:t>.</w:t>
      </w:r>
    </w:p>
    <w:p w14:paraId="67A8F441" w14:textId="77777777" w:rsidR="00D50B3A" w:rsidRPr="00D50B3A" w:rsidRDefault="00D50B3A" w:rsidP="0041685F">
      <w:pPr>
        <w:shd w:val="clear" w:color="auto" w:fill="FFFFFF"/>
        <w:spacing w:before="120" w:after="120"/>
        <w:ind w:firstLine="709"/>
        <w:contextualSpacing/>
        <w:jc w:val="both"/>
        <w:rPr>
          <w:color w:val="000000"/>
          <w:sz w:val="6"/>
          <w:szCs w:val="28"/>
        </w:rPr>
      </w:pPr>
    </w:p>
    <w:p w14:paraId="57AF5108" w14:textId="2754B4CF" w:rsidR="00A92D57" w:rsidRPr="00117A5C" w:rsidRDefault="00A92D57" w:rsidP="0041685F">
      <w:pPr>
        <w:shd w:val="clear" w:color="auto" w:fill="FFFFFF"/>
        <w:spacing w:before="120" w:after="120"/>
        <w:ind w:firstLine="709"/>
        <w:contextualSpacing/>
        <w:jc w:val="both"/>
        <w:rPr>
          <w:sz w:val="28"/>
          <w:szCs w:val="28"/>
        </w:rPr>
      </w:pPr>
      <w:r w:rsidRPr="008236F1">
        <w:rPr>
          <w:color w:val="000000"/>
          <w:sz w:val="28"/>
          <w:szCs w:val="28"/>
        </w:rPr>
        <w:lastRenderedPageBreak/>
        <w:t xml:space="preserve">Trên đây là báo cáo kết quả </w:t>
      </w:r>
      <w:r w:rsidR="008A2614" w:rsidRPr="008236F1">
        <w:rPr>
          <w:color w:val="000000"/>
          <w:sz w:val="28"/>
          <w:szCs w:val="28"/>
        </w:rPr>
        <w:t xml:space="preserve">thực hiện </w:t>
      </w:r>
      <w:r w:rsidR="00260901">
        <w:rPr>
          <w:bCs/>
          <w:sz w:val="28"/>
        </w:rPr>
        <w:t>Quy chế phối hợp quản lý nhà nước về hoạt động bán hàng đa cấp</w:t>
      </w:r>
      <w:r w:rsidR="00260901">
        <w:rPr>
          <w:sz w:val="28"/>
          <w:szCs w:val="28"/>
          <w:lang w:val="pt-BR"/>
        </w:rPr>
        <w:t xml:space="preserve"> </w:t>
      </w:r>
      <w:r w:rsidR="008A2614">
        <w:rPr>
          <w:sz w:val="28"/>
          <w:szCs w:val="28"/>
          <w:lang w:val="pt-BR"/>
        </w:rPr>
        <w:t xml:space="preserve">của </w:t>
      </w:r>
      <w:r w:rsidR="00260901">
        <w:rPr>
          <w:sz w:val="28"/>
          <w:szCs w:val="28"/>
        </w:rPr>
        <w:t>Sở</w:t>
      </w:r>
      <w:r w:rsidRPr="00117A5C">
        <w:rPr>
          <w:sz w:val="28"/>
          <w:szCs w:val="28"/>
        </w:rPr>
        <w:t xml:space="preserve"> Thông tin và Truyền thông, </w:t>
      </w:r>
      <w:r w:rsidR="00260901">
        <w:rPr>
          <w:sz w:val="28"/>
          <w:szCs w:val="28"/>
        </w:rPr>
        <w:t xml:space="preserve">kính </w:t>
      </w:r>
      <w:r w:rsidRPr="00117A5C">
        <w:rPr>
          <w:sz w:val="28"/>
          <w:szCs w:val="28"/>
        </w:rPr>
        <w:t xml:space="preserve">đề nghị Sở </w:t>
      </w:r>
      <w:r>
        <w:rPr>
          <w:sz w:val="28"/>
          <w:szCs w:val="28"/>
        </w:rPr>
        <w:t>Công thương</w:t>
      </w:r>
      <w:r w:rsidRPr="00117A5C">
        <w:rPr>
          <w:sz w:val="28"/>
          <w:szCs w:val="28"/>
        </w:rPr>
        <w:t xml:space="preserve"> tổng hợp./.</w:t>
      </w:r>
      <w:bookmarkStart w:id="0" w:name="_GoBack"/>
      <w:bookmarkEnd w:id="0"/>
    </w:p>
    <w:tbl>
      <w:tblPr>
        <w:tblW w:w="9180" w:type="dxa"/>
        <w:tblLook w:val="01E0" w:firstRow="1" w:lastRow="1" w:firstColumn="1" w:lastColumn="1" w:noHBand="0" w:noVBand="0"/>
      </w:tblPr>
      <w:tblGrid>
        <w:gridCol w:w="4361"/>
        <w:gridCol w:w="4819"/>
      </w:tblGrid>
      <w:tr w:rsidR="00201FF8" w:rsidRPr="00B72063" w14:paraId="4DB29EFE" w14:textId="77777777" w:rsidTr="00843A4D">
        <w:tc>
          <w:tcPr>
            <w:tcW w:w="4361" w:type="dxa"/>
          </w:tcPr>
          <w:p w14:paraId="7BC47D90" w14:textId="77777777" w:rsidR="00201FF8" w:rsidRPr="006A2C1C" w:rsidRDefault="00201FF8" w:rsidP="00A850C6">
            <w:pPr>
              <w:spacing w:before="240"/>
              <w:ind w:firstLine="142"/>
              <w:rPr>
                <w:sz w:val="22"/>
                <w:szCs w:val="22"/>
                <w:lang w:val="fi-FI"/>
              </w:rPr>
            </w:pPr>
            <w:r w:rsidRPr="006A2C1C">
              <w:rPr>
                <w:b/>
                <w:i/>
                <w:sz w:val="24"/>
                <w:szCs w:val="22"/>
                <w:lang w:val="fi-FI"/>
              </w:rPr>
              <w:t>Nơi nhận:</w:t>
            </w:r>
            <w:r w:rsidRPr="006A2C1C">
              <w:rPr>
                <w:sz w:val="22"/>
                <w:szCs w:val="22"/>
                <w:lang w:val="fi-FI"/>
              </w:rPr>
              <w:t xml:space="preserve"> </w:t>
            </w:r>
          </w:p>
          <w:p w14:paraId="3C11FF77" w14:textId="77777777" w:rsidR="00201FF8" w:rsidRPr="00B72063" w:rsidRDefault="0063749B" w:rsidP="0063749B">
            <w:pPr>
              <w:ind w:firstLine="142"/>
              <w:rPr>
                <w:sz w:val="22"/>
                <w:szCs w:val="22"/>
                <w:lang w:val="fi-FI"/>
              </w:rPr>
            </w:pPr>
            <w:r w:rsidRPr="00B72063">
              <w:rPr>
                <w:sz w:val="22"/>
                <w:szCs w:val="22"/>
                <w:lang w:val="fi-FI"/>
              </w:rPr>
              <w:t xml:space="preserve">- </w:t>
            </w:r>
            <w:r w:rsidR="00BD03F7" w:rsidRPr="00B72063">
              <w:rPr>
                <w:sz w:val="22"/>
                <w:szCs w:val="22"/>
                <w:lang w:val="fi-FI"/>
              </w:rPr>
              <w:t xml:space="preserve">Sở </w:t>
            </w:r>
            <w:r w:rsidR="00A92D57">
              <w:rPr>
                <w:sz w:val="22"/>
                <w:szCs w:val="22"/>
                <w:lang w:val="fi-FI"/>
              </w:rPr>
              <w:t>Công thương</w:t>
            </w:r>
            <w:r w:rsidR="00201FF8" w:rsidRPr="00B72063">
              <w:rPr>
                <w:sz w:val="22"/>
                <w:szCs w:val="22"/>
                <w:lang w:val="fi-FI"/>
              </w:rPr>
              <w:t>;</w:t>
            </w:r>
          </w:p>
          <w:p w14:paraId="19823F57" w14:textId="77777777" w:rsidR="00201FF8" w:rsidRPr="00B72063" w:rsidRDefault="0063749B" w:rsidP="0063749B">
            <w:pPr>
              <w:ind w:firstLine="142"/>
              <w:rPr>
                <w:sz w:val="22"/>
                <w:szCs w:val="22"/>
                <w:lang w:val="fi-FI"/>
              </w:rPr>
            </w:pPr>
            <w:r w:rsidRPr="00B72063">
              <w:rPr>
                <w:sz w:val="22"/>
                <w:szCs w:val="22"/>
                <w:lang w:val="fi-FI"/>
              </w:rPr>
              <w:t xml:space="preserve">- </w:t>
            </w:r>
            <w:r w:rsidR="00201FF8" w:rsidRPr="00B72063">
              <w:rPr>
                <w:sz w:val="22"/>
                <w:szCs w:val="22"/>
                <w:lang w:val="fi-FI"/>
              </w:rPr>
              <w:t>UBND tỉnh (b/c);</w:t>
            </w:r>
          </w:p>
          <w:p w14:paraId="34C4AE8B" w14:textId="77777777" w:rsidR="00201FF8" w:rsidRPr="00B72063" w:rsidRDefault="0063749B" w:rsidP="0063749B">
            <w:pPr>
              <w:ind w:firstLine="142"/>
              <w:rPr>
                <w:b/>
                <w:sz w:val="28"/>
                <w:szCs w:val="28"/>
                <w:u w:val="single"/>
                <w:lang w:val="fi-FI"/>
              </w:rPr>
            </w:pPr>
            <w:r w:rsidRPr="00B72063">
              <w:rPr>
                <w:sz w:val="22"/>
                <w:szCs w:val="22"/>
                <w:lang w:val="fi-FI"/>
              </w:rPr>
              <w:t xml:space="preserve">- </w:t>
            </w:r>
            <w:r w:rsidR="00201FF8" w:rsidRPr="00B72063">
              <w:rPr>
                <w:sz w:val="22"/>
                <w:szCs w:val="22"/>
                <w:lang w:val="fi-FI"/>
              </w:rPr>
              <w:t>Lưu: VT, TTBCXB</w:t>
            </w:r>
            <w:r w:rsidR="00201FF8" w:rsidRPr="00B72063">
              <w:rPr>
                <w:sz w:val="22"/>
                <w:szCs w:val="22"/>
                <w:vertAlign w:val="subscript"/>
                <w:lang w:val="fi-FI"/>
              </w:rPr>
              <w:t>3</w:t>
            </w:r>
          </w:p>
        </w:tc>
        <w:tc>
          <w:tcPr>
            <w:tcW w:w="4819" w:type="dxa"/>
          </w:tcPr>
          <w:p w14:paraId="7868DE56" w14:textId="77777777" w:rsidR="00201FF8" w:rsidRPr="00B72063" w:rsidRDefault="00201FF8" w:rsidP="00A850C6">
            <w:pPr>
              <w:spacing w:before="240" w:line="276" w:lineRule="auto"/>
              <w:jc w:val="center"/>
              <w:rPr>
                <w:b/>
                <w:sz w:val="28"/>
                <w:szCs w:val="28"/>
              </w:rPr>
            </w:pPr>
            <w:r w:rsidRPr="00B72063">
              <w:rPr>
                <w:b/>
                <w:sz w:val="28"/>
                <w:szCs w:val="28"/>
              </w:rPr>
              <w:t>KT.</w:t>
            </w:r>
            <w:r w:rsidR="00E268F7">
              <w:rPr>
                <w:b/>
                <w:sz w:val="28"/>
                <w:szCs w:val="28"/>
              </w:rPr>
              <w:t xml:space="preserve"> </w:t>
            </w:r>
            <w:r w:rsidRPr="00B72063">
              <w:rPr>
                <w:b/>
                <w:sz w:val="28"/>
                <w:szCs w:val="28"/>
              </w:rPr>
              <w:t>GIÁM ĐỐC</w:t>
            </w:r>
          </w:p>
          <w:p w14:paraId="6A269342" w14:textId="77777777" w:rsidR="00201FF8" w:rsidRPr="00B72063" w:rsidRDefault="00201FF8" w:rsidP="00843A4D">
            <w:pPr>
              <w:spacing w:line="276" w:lineRule="auto"/>
              <w:jc w:val="center"/>
              <w:rPr>
                <w:b/>
                <w:sz w:val="28"/>
                <w:szCs w:val="28"/>
              </w:rPr>
            </w:pPr>
            <w:r w:rsidRPr="00B72063">
              <w:rPr>
                <w:b/>
                <w:sz w:val="28"/>
                <w:szCs w:val="28"/>
              </w:rPr>
              <w:t>PHÓ GIÁM ĐỐC</w:t>
            </w:r>
          </w:p>
          <w:p w14:paraId="64EC3B4B" w14:textId="77777777" w:rsidR="00201FF8" w:rsidRDefault="00201FF8" w:rsidP="00843A4D">
            <w:pPr>
              <w:spacing w:line="276" w:lineRule="auto"/>
              <w:jc w:val="center"/>
              <w:rPr>
                <w:b/>
                <w:sz w:val="28"/>
                <w:szCs w:val="28"/>
              </w:rPr>
            </w:pPr>
          </w:p>
          <w:p w14:paraId="164DB5BF" w14:textId="77777777" w:rsidR="00260901" w:rsidRPr="00B72063" w:rsidRDefault="00260901" w:rsidP="00843A4D">
            <w:pPr>
              <w:spacing w:line="276" w:lineRule="auto"/>
              <w:jc w:val="center"/>
              <w:rPr>
                <w:b/>
                <w:sz w:val="28"/>
                <w:szCs w:val="28"/>
              </w:rPr>
            </w:pPr>
          </w:p>
          <w:p w14:paraId="55AB90CD" w14:textId="77777777" w:rsidR="00201FF8" w:rsidRPr="00B72063" w:rsidRDefault="00201FF8" w:rsidP="00843A4D">
            <w:pPr>
              <w:spacing w:line="276" w:lineRule="auto"/>
              <w:jc w:val="center"/>
              <w:rPr>
                <w:b/>
                <w:sz w:val="28"/>
                <w:szCs w:val="28"/>
              </w:rPr>
            </w:pPr>
          </w:p>
          <w:p w14:paraId="31DED92C" w14:textId="77777777" w:rsidR="00201FF8" w:rsidRDefault="00201FF8" w:rsidP="00843A4D">
            <w:pPr>
              <w:spacing w:line="276" w:lineRule="auto"/>
              <w:jc w:val="center"/>
              <w:rPr>
                <w:b/>
                <w:sz w:val="28"/>
                <w:szCs w:val="28"/>
              </w:rPr>
            </w:pPr>
          </w:p>
          <w:p w14:paraId="4D3E3883" w14:textId="77777777" w:rsidR="00A92D57" w:rsidRDefault="00A92D57" w:rsidP="00843A4D">
            <w:pPr>
              <w:spacing w:line="276" w:lineRule="auto"/>
              <w:jc w:val="center"/>
              <w:rPr>
                <w:b/>
                <w:sz w:val="28"/>
                <w:szCs w:val="28"/>
              </w:rPr>
            </w:pPr>
          </w:p>
          <w:p w14:paraId="670AD706" w14:textId="77777777" w:rsidR="00A92D57" w:rsidRDefault="00A92D57" w:rsidP="00843A4D">
            <w:pPr>
              <w:spacing w:line="276" w:lineRule="auto"/>
              <w:jc w:val="center"/>
              <w:rPr>
                <w:b/>
                <w:sz w:val="28"/>
                <w:szCs w:val="28"/>
              </w:rPr>
            </w:pPr>
          </w:p>
          <w:p w14:paraId="25E7EE6D" w14:textId="3E4224CC" w:rsidR="00201FF8" w:rsidRPr="00B72063" w:rsidRDefault="00260901" w:rsidP="00843A4D">
            <w:pPr>
              <w:spacing w:line="276" w:lineRule="auto"/>
              <w:jc w:val="center"/>
              <w:rPr>
                <w:b/>
                <w:sz w:val="28"/>
                <w:szCs w:val="28"/>
              </w:rPr>
            </w:pPr>
            <w:r>
              <w:rPr>
                <w:b/>
                <w:sz w:val="28"/>
                <w:szCs w:val="28"/>
              </w:rPr>
              <w:t xml:space="preserve"> Dương Kim Nga</w:t>
            </w:r>
          </w:p>
        </w:tc>
      </w:tr>
    </w:tbl>
    <w:p w14:paraId="588A567B" w14:textId="77777777" w:rsidR="00201FF8" w:rsidRPr="00B72063" w:rsidRDefault="00201FF8" w:rsidP="00A92D57">
      <w:pPr>
        <w:jc w:val="both"/>
      </w:pPr>
    </w:p>
    <w:sectPr w:rsidR="00201FF8" w:rsidRPr="00B72063" w:rsidSect="00576287">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9E0A2" w14:textId="77777777" w:rsidR="00A056DA" w:rsidRDefault="00A056DA" w:rsidP="00576287">
      <w:r>
        <w:separator/>
      </w:r>
    </w:p>
  </w:endnote>
  <w:endnote w:type="continuationSeparator" w:id="0">
    <w:p w14:paraId="24D9B3C3" w14:textId="77777777" w:rsidR="00A056DA" w:rsidRDefault="00A056DA" w:rsidP="00576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610FC" w14:textId="77777777" w:rsidR="00A056DA" w:rsidRDefault="00A056DA" w:rsidP="00576287">
      <w:r>
        <w:separator/>
      </w:r>
    </w:p>
  </w:footnote>
  <w:footnote w:type="continuationSeparator" w:id="0">
    <w:p w14:paraId="3B78CE9B" w14:textId="77777777" w:rsidR="00A056DA" w:rsidRDefault="00A056DA" w:rsidP="00576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129724"/>
      <w:docPartObj>
        <w:docPartGallery w:val="Page Numbers (Top of Page)"/>
        <w:docPartUnique/>
      </w:docPartObj>
    </w:sdtPr>
    <w:sdtEndPr>
      <w:rPr>
        <w:noProof/>
      </w:rPr>
    </w:sdtEndPr>
    <w:sdtContent>
      <w:p w14:paraId="7CC8734C" w14:textId="2504D6A9" w:rsidR="00576287" w:rsidRDefault="00576287">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5EBEED2B" w14:textId="77777777" w:rsidR="00576287" w:rsidRDefault="0057628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B655C"/>
    <w:multiLevelType w:val="hybridMultilevel"/>
    <w:tmpl w:val="2FAA07D0"/>
    <w:lvl w:ilvl="0" w:tplc="CADAB2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350654"/>
    <w:multiLevelType w:val="hybridMultilevel"/>
    <w:tmpl w:val="F2C4E12E"/>
    <w:lvl w:ilvl="0" w:tplc="12E09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AE82747"/>
    <w:multiLevelType w:val="hybridMultilevel"/>
    <w:tmpl w:val="6886561E"/>
    <w:lvl w:ilvl="0" w:tplc="8FDC69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FF8"/>
    <w:rsid w:val="0007598C"/>
    <w:rsid w:val="00076686"/>
    <w:rsid w:val="0009543A"/>
    <w:rsid w:val="000D7F59"/>
    <w:rsid w:val="0010289D"/>
    <w:rsid w:val="001501BD"/>
    <w:rsid w:val="00162A92"/>
    <w:rsid w:val="001B0442"/>
    <w:rsid w:val="001D6AA2"/>
    <w:rsid w:val="00201FF8"/>
    <w:rsid w:val="00216D61"/>
    <w:rsid w:val="0023696B"/>
    <w:rsid w:val="002573F6"/>
    <w:rsid w:val="00260901"/>
    <w:rsid w:val="00271D81"/>
    <w:rsid w:val="00294177"/>
    <w:rsid w:val="002A372F"/>
    <w:rsid w:val="002A3EA3"/>
    <w:rsid w:val="002B5FB7"/>
    <w:rsid w:val="002E0239"/>
    <w:rsid w:val="00305F7A"/>
    <w:rsid w:val="003755B3"/>
    <w:rsid w:val="00384CA9"/>
    <w:rsid w:val="00400A5F"/>
    <w:rsid w:val="00404975"/>
    <w:rsid w:val="0041685F"/>
    <w:rsid w:val="00462C17"/>
    <w:rsid w:val="00467BC8"/>
    <w:rsid w:val="004B7ABE"/>
    <w:rsid w:val="004C322A"/>
    <w:rsid w:val="004D6638"/>
    <w:rsid w:val="00525E07"/>
    <w:rsid w:val="00541AC2"/>
    <w:rsid w:val="00544FAF"/>
    <w:rsid w:val="00557C2B"/>
    <w:rsid w:val="00566F35"/>
    <w:rsid w:val="00576287"/>
    <w:rsid w:val="00581C49"/>
    <w:rsid w:val="00626C0F"/>
    <w:rsid w:val="0063749B"/>
    <w:rsid w:val="0066633B"/>
    <w:rsid w:val="006A2C1C"/>
    <w:rsid w:val="0075705B"/>
    <w:rsid w:val="007630A1"/>
    <w:rsid w:val="00793B66"/>
    <w:rsid w:val="007B7344"/>
    <w:rsid w:val="007C3C71"/>
    <w:rsid w:val="00802B9B"/>
    <w:rsid w:val="008236F1"/>
    <w:rsid w:val="00833A5E"/>
    <w:rsid w:val="008A2614"/>
    <w:rsid w:val="008C0658"/>
    <w:rsid w:val="00926AB3"/>
    <w:rsid w:val="009643A7"/>
    <w:rsid w:val="00984AC7"/>
    <w:rsid w:val="0099070D"/>
    <w:rsid w:val="009C045A"/>
    <w:rsid w:val="009E5220"/>
    <w:rsid w:val="00A056DA"/>
    <w:rsid w:val="00A23E3E"/>
    <w:rsid w:val="00A32F47"/>
    <w:rsid w:val="00A76F70"/>
    <w:rsid w:val="00A850C6"/>
    <w:rsid w:val="00A90A00"/>
    <w:rsid w:val="00A92D57"/>
    <w:rsid w:val="00A92E57"/>
    <w:rsid w:val="00AC12D8"/>
    <w:rsid w:val="00AE00FE"/>
    <w:rsid w:val="00AE403B"/>
    <w:rsid w:val="00AE5225"/>
    <w:rsid w:val="00B13BFC"/>
    <w:rsid w:val="00B235B3"/>
    <w:rsid w:val="00B3418E"/>
    <w:rsid w:val="00B3539F"/>
    <w:rsid w:val="00B56F70"/>
    <w:rsid w:val="00B72063"/>
    <w:rsid w:val="00BB0D7A"/>
    <w:rsid w:val="00BC676A"/>
    <w:rsid w:val="00BD03F7"/>
    <w:rsid w:val="00C00A6D"/>
    <w:rsid w:val="00C60266"/>
    <w:rsid w:val="00C86986"/>
    <w:rsid w:val="00CF744F"/>
    <w:rsid w:val="00D50B3A"/>
    <w:rsid w:val="00D70824"/>
    <w:rsid w:val="00D9280F"/>
    <w:rsid w:val="00DB7853"/>
    <w:rsid w:val="00E01C40"/>
    <w:rsid w:val="00E268F7"/>
    <w:rsid w:val="00E328FF"/>
    <w:rsid w:val="00E745A8"/>
    <w:rsid w:val="00E85445"/>
    <w:rsid w:val="00EE0F66"/>
    <w:rsid w:val="00EE400E"/>
    <w:rsid w:val="00F5352B"/>
    <w:rsid w:val="00F654E8"/>
    <w:rsid w:val="00F77392"/>
    <w:rsid w:val="00F84133"/>
    <w:rsid w:val="00FB0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598D23A"/>
  <w15:docId w15:val="{DBC3CD00-A2DA-4EBC-BA66-D649EAAF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FF8"/>
    <w:pPr>
      <w:spacing w:after="0" w:line="240" w:lineRule="auto"/>
    </w:pPr>
    <w:rPr>
      <w:rFonts w:eastAsia="Times New Roman" w:cs="Times New Roman"/>
      <w:szCs w:val="26"/>
    </w:rPr>
  </w:style>
  <w:style w:type="paragraph" w:styleId="Heading2">
    <w:name w:val="heading 2"/>
    <w:basedOn w:val="Normal"/>
    <w:link w:val="Heading2Char"/>
    <w:uiPriority w:val="9"/>
    <w:qFormat/>
    <w:rsid w:val="00926AB3"/>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FF8"/>
    <w:pPr>
      <w:ind w:left="720"/>
      <w:contextualSpacing/>
    </w:pPr>
  </w:style>
  <w:style w:type="paragraph" w:styleId="BalloonText">
    <w:name w:val="Balloon Text"/>
    <w:basedOn w:val="Normal"/>
    <w:link w:val="BalloonTextChar"/>
    <w:uiPriority w:val="99"/>
    <w:semiHidden/>
    <w:unhideWhenUsed/>
    <w:rsid w:val="00467B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BC8"/>
    <w:rPr>
      <w:rFonts w:ascii="Segoe UI" w:eastAsia="Times New Roman" w:hAnsi="Segoe UI" w:cs="Segoe UI"/>
      <w:sz w:val="18"/>
      <w:szCs w:val="18"/>
    </w:rPr>
  </w:style>
  <w:style w:type="character" w:styleId="Strong">
    <w:name w:val="Strong"/>
    <w:basedOn w:val="DefaultParagraphFont"/>
    <w:uiPriority w:val="22"/>
    <w:qFormat/>
    <w:rsid w:val="00926AB3"/>
    <w:rPr>
      <w:b/>
      <w:bCs/>
    </w:rPr>
  </w:style>
  <w:style w:type="paragraph" w:styleId="NormalWeb">
    <w:name w:val="Normal (Web)"/>
    <w:basedOn w:val="Normal"/>
    <w:uiPriority w:val="99"/>
    <w:semiHidden/>
    <w:unhideWhenUsed/>
    <w:rsid w:val="00926AB3"/>
    <w:pPr>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926AB3"/>
    <w:rPr>
      <w:rFonts w:eastAsia="Times New Roman" w:cs="Times New Roman"/>
      <w:b/>
      <w:bCs/>
      <w:sz w:val="36"/>
      <w:szCs w:val="36"/>
    </w:rPr>
  </w:style>
  <w:style w:type="paragraph" w:styleId="Header">
    <w:name w:val="header"/>
    <w:basedOn w:val="Normal"/>
    <w:link w:val="HeaderChar"/>
    <w:uiPriority w:val="99"/>
    <w:unhideWhenUsed/>
    <w:rsid w:val="00576287"/>
    <w:pPr>
      <w:tabs>
        <w:tab w:val="center" w:pos="4680"/>
        <w:tab w:val="right" w:pos="9360"/>
      </w:tabs>
    </w:pPr>
  </w:style>
  <w:style w:type="character" w:customStyle="1" w:styleId="HeaderChar">
    <w:name w:val="Header Char"/>
    <w:basedOn w:val="DefaultParagraphFont"/>
    <w:link w:val="Header"/>
    <w:uiPriority w:val="99"/>
    <w:rsid w:val="00576287"/>
    <w:rPr>
      <w:rFonts w:eastAsia="Times New Roman" w:cs="Times New Roman"/>
      <w:szCs w:val="26"/>
    </w:rPr>
  </w:style>
  <w:style w:type="paragraph" w:styleId="Footer">
    <w:name w:val="footer"/>
    <w:basedOn w:val="Normal"/>
    <w:link w:val="FooterChar"/>
    <w:uiPriority w:val="99"/>
    <w:unhideWhenUsed/>
    <w:rsid w:val="00576287"/>
    <w:pPr>
      <w:tabs>
        <w:tab w:val="center" w:pos="4680"/>
        <w:tab w:val="right" w:pos="9360"/>
      </w:tabs>
    </w:pPr>
  </w:style>
  <w:style w:type="character" w:customStyle="1" w:styleId="FooterChar">
    <w:name w:val="Footer Char"/>
    <w:basedOn w:val="DefaultParagraphFont"/>
    <w:link w:val="Footer"/>
    <w:uiPriority w:val="99"/>
    <w:rsid w:val="00576287"/>
    <w:rPr>
      <w:rFonts w:eastAsia="Times New Roman"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311348">
      <w:bodyDiv w:val="1"/>
      <w:marLeft w:val="0"/>
      <w:marRight w:val="0"/>
      <w:marTop w:val="0"/>
      <w:marBottom w:val="0"/>
      <w:divBdr>
        <w:top w:val="none" w:sz="0" w:space="0" w:color="auto"/>
        <w:left w:val="none" w:sz="0" w:space="0" w:color="auto"/>
        <w:bottom w:val="none" w:sz="0" w:space="0" w:color="auto"/>
        <w:right w:val="none" w:sz="0" w:space="0" w:color="auto"/>
      </w:divBdr>
    </w:div>
    <w:div w:id="517817886">
      <w:bodyDiv w:val="1"/>
      <w:marLeft w:val="0"/>
      <w:marRight w:val="0"/>
      <w:marTop w:val="0"/>
      <w:marBottom w:val="0"/>
      <w:divBdr>
        <w:top w:val="none" w:sz="0" w:space="0" w:color="auto"/>
        <w:left w:val="none" w:sz="0" w:space="0" w:color="auto"/>
        <w:bottom w:val="none" w:sz="0" w:space="0" w:color="auto"/>
        <w:right w:val="none" w:sz="0" w:space="0" w:color="auto"/>
      </w:divBdr>
    </w:div>
    <w:div w:id="91666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811</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Phòng Thông tin BCXB - Sở Thông tin và Truyền thông</vt:lpstr>
    </vt:vector>
  </TitlesOfParts>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Thông tin BCXB - Sở Thông tin và Truyền thông</dc:title>
  <dc:creator>Admin</dc:creator>
  <cp:lastModifiedBy>Admin</cp:lastModifiedBy>
  <cp:revision>5</cp:revision>
  <cp:lastPrinted>2019-11-26T02:09:00Z</cp:lastPrinted>
  <dcterms:created xsi:type="dcterms:W3CDTF">2024-03-22T04:02:00Z</dcterms:created>
  <dcterms:modified xsi:type="dcterms:W3CDTF">2024-03-28T10:15:00Z</dcterms:modified>
</cp:coreProperties>
</file>